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B926D34" w14:textId="77777777" w:rsidR="00292FC1" w:rsidRDefault="006D0EEC" w:rsidP="00F33D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</w:t>
      </w:r>
      <w:r w:rsidR="00292FC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</w:p>
    <w:p w14:paraId="19C217C6" w14:textId="451F88FB" w:rsidR="006D0EEC" w:rsidRPr="00C82ED3" w:rsidRDefault="00C82ED3" w:rsidP="00E139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E139C2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2022 M. KOVO 24 D. SPRENDIMO </w:t>
      </w:r>
      <w:bookmarkStart w:id="0" w:name="n_0"/>
      <w:r w:rsidRPr="00E139C2">
        <w:rPr>
          <w:rFonts w:ascii="Times New Roman" w:hAnsi="Times New Roman" w:cs="Times New Roman"/>
          <w:b/>
          <w:sz w:val="24"/>
          <w:szCs w:val="24"/>
        </w:rPr>
        <w:t>NR. T9-</w:t>
      </w:r>
      <w:bookmarkEnd w:id="0"/>
      <w:r w:rsidRPr="00E139C2">
        <w:rPr>
          <w:rFonts w:ascii="Times New Roman" w:hAnsi="Times New Roman" w:cs="Times New Roman"/>
          <w:b/>
          <w:sz w:val="24"/>
          <w:szCs w:val="24"/>
        </w:rPr>
        <w:t>66 „DĖL SKUODO RAJONO SAVIVALDYBĖS TARYBOS 2021 M. RUGSĖJO 30 D. SPRENDIMO NR. T9-155 „DĖL MOKESČIO UŽ VAIKŲ, UGDOMŲ PAGAL IKIMOKYKLINIO</w:t>
      </w:r>
      <w:r w:rsidR="00DC2D9D">
        <w:rPr>
          <w:rFonts w:ascii="Times New Roman" w:hAnsi="Times New Roman" w:cs="Times New Roman"/>
          <w:b/>
          <w:sz w:val="24"/>
          <w:szCs w:val="24"/>
        </w:rPr>
        <w:t xml:space="preserve"> IR PRIEŠMOKYKLINIO</w:t>
      </w:r>
      <w:r w:rsidRPr="00E139C2">
        <w:rPr>
          <w:rFonts w:ascii="Times New Roman" w:hAnsi="Times New Roman" w:cs="Times New Roman"/>
          <w:b/>
          <w:sz w:val="24"/>
          <w:szCs w:val="24"/>
        </w:rPr>
        <w:t xml:space="preserve"> UGDYMO PROGRAMAS, IŠLAIKYMĄ SKUODO RAJONO SAVIVALDYBĖS MOKYKLOSE TVARKOS APRAŠO </w:t>
      </w:r>
      <w:proofErr w:type="gramStart"/>
      <w:r w:rsidRPr="00E139C2">
        <w:rPr>
          <w:rFonts w:ascii="Times New Roman" w:hAnsi="Times New Roman" w:cs="Times New Roman"/>
          <w:b/>
          <w:sz w:val="24"/>
          <w:szCs w:val="24"/>
        </w:rPr>
        <w:t>PATVIRTINIMO“</w:t>
      </w:r>
      <w:r w:rsidR="0056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39C2">
        <w:rPr>
          <w:rFonts w:ascii="Times New Roman" w:hAnsi="Times New Roman" w:cs="Times New Roman"/>
          <w:b/>
          <w:sz w:val="24"/>
          <w:szCs w:val="24"/>
        </w:rPr>
        <w:t>PAKEITIMO</w:t>
      </w:r>
      <w:proofErr w:type="gramEnd"/>
      <w:r w:rsidRPr="00E139C2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Pr="00E139C2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PRIPAŽINIMO NETEKUSIU GALIOS</w:t>
      </w:r>
    </w:p>
    <w:p w14:paraId="3D7AD8BE" w14:textId="77777777" w:rsidR="00C82ED3" w:rsidRDefault="00C82ED3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96168C3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FB79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8161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</w:t>
      </w:r>
      <w:r w:rsidR="004C2F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io</w:t>
      </w:r>
      <w:r w:rsidR="00A12F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20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A12F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T10-16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C2C0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75C11CD4" w:rsidR="006D0EEC" w:rsidRPr="005C2C04" w:rsidRDefault="005C2C04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70C3411" w14:textId="5FCD0AE2" w:rsidR="00B058B6" w:rsidRDefault="00D91598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Parengtame sprendimo projekte</w:t>
      </w:r>
      <w:r w:rsidR="00C82ED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u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žsieniečiai,</w:t>
      </w:r>
      <w:r w:rsidR="00C82ED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kurie dėl Rusijos Federacijos karinių veiksmų Ukrainoje yra atvykę į Lietuvos Respubliką, nebus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atleidžiami nuo </w:t>
      </w:r>
      <w:r w:rsidR="00C368FD">
        <w:rPr>
          <w:rFonts w:ascii="Times New Roman" w:eastAsia="Times New Roman" w:hAnsi="Times New Roman" w:cs="Times New Roman"/>
          <w:sz w:val="24"/>
          <w:szCs w:val="24"/>
          <w:lang w:val="lt-LT"/>
        </w:rPr>
        <w:t>mokesčio už vaikų išlaik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ymą. Jiems mokestis bus nustatomas ir suteikiamos lengvatos pagal patvirtintą Mokesčio už vaikų, ugdomų pagal ikimokyklinio ir priešmokyklinio ugdymo programas, išlaikymą Skuodo rajono savivaldybės mokyklose tvarkos aprašą.</w:t>
      </w:r>
    </w:p>
    <w:p w14:paraId="28DA42AD" w14:textId="77777777" w:rsidR="00C82ED3" w:rsidRPr="005C2C04" w:rsidRDefault="00C82ED3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007B646" w14:textId="74872D6B" w:rsidR="004E08C9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03FB047" w14:textId="739814AE" w:rsidR="00C368FD" w:rsidRPr="001B3680" w:rsidRDefault="001B3680" w:rsidP="00F84C52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Mokesčio už vaikų, ugdomų pagal ikimokyklinio ir priešmokyklinio ugdymo programas, išlaikymą Skuodo rajono savivaldybės mokyklose tvarkos aprašas, patvirtintas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1B3680">
        <w:rPr>
          <w:rFonts w:ascii="Times New Roman" w:hAnsi="Times New Roman" w:cs="Times New Roman"/>
          <w:bCs/>
          <w:sz w:val="24"/>
          <w:szCs w:val="24"/>
        </w:rPr>
        <w:t xml:space="preserve">kuodo rajono savivaldybės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tarybos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2021 m.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rugsėjo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30 d.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sprendim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N</w:t>
      </w:r>
      <w:r w:rsidRPr="001B3680">
        <w:rPr>
          <w:rFonts w:ascii="Times New Roman" w:hAnsi="Times New Roman" w:cs="Times New Roman"/>
          <w:bCs/>
          <w:sz w:val="24"/>
          <w:szCs w:val="24"/>
        </w:rPr>
        <w:t xml:space="preserve">r. </w:t>
      </w:r>
      <w:r>
        <w:rPr>
          <w:rFonts w:ascii="Times New Roman" w:hAnsi="Times New Roman" w:cs="Times New Roman"/>
          <w:bCs/>
          <w:sz w:val="24"/>
          <w:szCs w:val="24"/>
        </w:rPr>
        <w:t>T</w:t>
      </w:r>
      <w:r w:rsidRPr="001B3680">
        <w:rPr>
          <w:rFonts w:ascii="Times New Roman" w:hAnsi="Times New Roman" w:cs="Times New Roman"/>
          <w:bCs/>
          <w:sz w:val="24"/>
          <w:szCs w:val="24"/>
        </w:rPr>
        <w:t>9-155 „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1B3680">
        <w:rPr>
          <w:rFonts w:ascii="Times New Roman" w:hAnsi="Times New Roman" w:cs="Times New Roman"/>
          <w:bCs/>
          <w:sz w:val="24"/>
          <w:szCs w:val="24"/>
        </w:rPr>
        <w:t>ėl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1B3680">
        <w:rPr>
          <w:rFonts w:ascii="Times New Roman" w:hAnsi="Times New Roman" w:cs="Times New Roman"/>
          <w:bCs/>
          <w:sz w:val="24"/>
          <w:szCs w:val="24"/>
        </w:rPr>
        <w:t>okesčio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už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vaikų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ugdomų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pagal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ikimokyklinio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ugdymo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programas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išlaikymą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1B3680">
        <w:rPr>
          <w:rFonts w:ascii="Times New Roman" w:hAnsi="Times New Roman" w:cs="Times New Roman"/>
          <w:bCs/>
          <w:sz w:val="24"/>
          <w:szCs w:val="24"/>
        </w:rPr>
        <w:t xml:space="preserve">kuodo rajono savivaldybės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mokyklose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tvarkos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aprašo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3680">
        <w:rPr>
          <w:rFonts w:ascii="Times New Roman" w:hAnsi="Times New Roman" w:cs="Times New Roman"/>
          <w:bCs/>
          <w:sz w:val="24"/>
          <w:szCs w:val="24"/>
        </w:rPr>
        <w:t>patvirtinimo</w:t>
      </w:r>
      <w:proofErr w:type="spellEnd"/>
      <w:r w:rsidRPr="001B3680">
        <w:rPr>
          <w:rFonts w:ascii="Times New Roman" w:hAnsi="Times New Roman" w:cs="Times New Roman"/>
          <w:bCs/>
          <w:sz w:val="24"/>
          <w:szCs w:val="24"/>
        </w:rPr>
        <w:t>“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65C5227" w14:textId="77777777" w:rsidR="001B3680" w:rsidRDefault="001B3680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4A830AB" w14:textId="07FB7FA3" w:rsidR="0097158F" w:rsidRPr="005C2C04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AF2C978" w14:textId="01F727CA" w:rsidR="00A81619" w:rsidRDefault="00C368FD" w:rsidP="00A816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Skuodo vaikų lopšelį</w:t>
      </w:r>
      <w:r w:rsidR="001B3680">
        <w:rPr>
          <w:rFonts w:ascii="Times New Roman" w:hAnsi="Times New Roman" w:cs="Times New Roman"/>
          <w:sz w:val="24"/>
          <w:szCs w:val="24"/>
          <w:lang w:val="lt-LT"/>
        </w:rPr>
        <w:t>-</w:t>
      </w:r>
      <w:r>
        <w:rPr>
          <w:rFonts w:ascii="Times New Roman" w:hAnsi="Times New Roman" w:cs="Times New Roman"/>
          <w:sz w:val="24"/>
          <w:szCs w:val="24"/>
          <w:lang w:val="lt-LT"/>
        </w:rPr>
        <w:t>darželį lanko 2 vaikai, kurie atleisti nuo mokesčio.</w:t>
      </w:r>
      <w:r w:rsidR="00D915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Priėmus </w:t>
      </w:r>
      <w:r w:rsidR="001B3680">
        <w:rPr>
          <w:rFonts w:ascii="Times New Roman" w:hAnsi="Times New Roman" w:cs="Times New Roman"/>
          <w:sz w:val="24"/>
          <w:szCs w:val="24"/>
          <w:lang w:val="lt-LT"/>
        </w:rPr>
        <w:t>T</w:t>
      </w:r>
      <w:r>
        <w:rPr>
          <w:rFonts w:ascii="Times New Roman" w:hAnsi="Times New Roman" w:cs="Times New Roman"/>
          <w:sz w:val="24"/>
          <w:szCs w:val="24"/>
          <w:lang w:val="lt-LT"/>
        </w:rPr>
        <w:t>arybos sprendimą Skuodo vaikų lopšelis</w:t>
      </w:r>
      <w:r w:rsidR="001B3680">
        <w:rPr>
          <w:rFonts w:ascii="Times New Roman" w:hAnsi="Times New Roman" w:cs="Times New Roman"/>
          <w:sz w:val="24"/>
          <w:szCs w:val="24"/>
          <w:lang w:val="lt-LT"/>
        </w:rPr>
        <w:t>-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darželis surinks </w:t>
      </w:r>
      <w:r w:rsidR="00D91598">
        <w:rPr>
          <w:rFonts w:ascii="Times New Roman" w:hAnsi="Times New Roman" w:cs="Times New Roman"/>
          <w:sz w:val="24"/>
          <w:szCs w:val="24"/>
          <w:lang w:val="lt-LT"/>
        </w:rPr>
        <w:t>apie</w:t>
      </w:r>
      <w:r w:rsidR="001B368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130,80 eurų </w:t>
      </w:r>
      <w:r w:rsidR="00D91598">
        <w:rPr>
          <w:rFonts w:ascii="Times New Roman" w:hAnsi="Times New Roman" w:cs="Times New Roman"/>
          <w:sz w:val="24"/>
          <w:szCs w:val="24"/>
          <w:lang w:val="lt-LT"/>
        </w:rPr>
        <w:t xml:space="preserve">daugiau pajamų per mėnesį. </w:t>
      </w:r>
    </w:p>
    <w:p w14:paraId="3C923957" w14:textId="77777777" w:rsidR="004C2F21" w:rsidRDefault="004C2F21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7246A0E7" w:rsidR="006D0EEC" w:rsidRPr="005C2C04" w:rsidRDefault="006D0EEC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4CC1A8E" w14:textId="46FE2AB4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biudžeto lėšų nereikės.</w:t>
      </w:r>
    </w:p>
    <w:p w14:paraId="35239D04" w14:textId="77777777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77777777" w:rsidR="006D0EEC" w:rsidRPr="005C2C04" w:rsidRDefault="006D0EEC" w:rsidP="00F218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76D08722" w:rsidR="00CA5B2E" w:rsidRPr="005C2C04" w:rsidRDefault="00CA5B2E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Rengėja –</w:t>
      </w:r>
      <w:r w:rsidR="0029698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 xml:space="preserve">Biudžeto valdymo skyriaus vedėjo pavaduotoja Birutė </w:t>
      </w:r>
      <w:proofErr w:type="spellStart"/>
      <w:r w:rsidRPr="005C2C04">
        <w:rPr>
          <w:rFonts w:ascii="Times New Roman" w:hAnsi="Times New Roman" w:cs="Times New Roman"/>
          <w:sz w:val="24"/>
          <w:szCs w:val="24"/>
          <w:lang w:val="lt-LT"/>
        </w:rPr>
        <w:t>Gedrimienė</w:t>
      </w:r>
      <w:proofErr w:type="spellEnd"/>
      <w:r w:rsidRPr="005C2C04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202D901" w14:textId="36A90C22" w:rsidR="004E096A" w:rsidRPr="005C2C04" w:rsidRDefault="004E096A" w:rsidP="005C2C0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E096A" w:rsidRPr="005C2C04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77C67" w14:textId="77777777" w:rsidR="00CA7BEC" w:rsidRDefault="00CA7BEC">
      <w:pPr>
        <w:spacing w:after="0" w:line="240" w:lineRule="auto"/>
      </w:pPr>
      <w:r>
        <w:separator/>
      </w:r>
    </w:p>
  </w:endnote>
  <w:endnote w:type="continuationSeparator" w:id="0">
    <w:p w14:paraId="42F33F84" w14:textId="77777777" w:rsidR="00CA7BEC" w:rsidRDefault="00CA7BEC">
      <w:pPr>
        <w:spacing w:after="0" w:line="240" w:lineRule="auto"/>
      </w:pPr>
      <w:r>
        <w:continuationSeparator/>
      </w:r>
    </w:p>
  </w:endnote>
  <w:endnote w:type="continuationNotice" w:id="1">
    <w:p w14:paraId="750975D0" w14:textId="77777777" w:rsidR="00CA7BEC" w:rsidRDefault="00CA7B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C6ABE" w14:textId="77777777" w:rsidR="00CA7BEC" w:rsidRDefault="00CA7BEC">
      <w:pPr>
        <w:spacing w:after="0" w:line="240" w:lineRule="auto"/>
      </w:pPr>
      <w:r>
        <w:separator/>
      </w:r>
    </w:p>
  </w:footnote>
  <w:footnote w:type="continuationSeparator" w:id="0">
    <w:p w14:paraId="0397CCB9" w14:textId="77777777" w:rsidR="00CA7BEC" w:rsidRDefault="00CA7BEC">
      <w:pPr>
        <w:spacing w:after="0" w:line="240" w:lineRule="auto"/>
      </w:pPr>
      <w:r>
        <w:continuationSeparator/>
      </w:r>
    </w:p>
  </w:footnote>
  <w:footnote w:type="continuationNotice" w:id="1">
    <w:p w14:paraId="0DDDB374" w14:textId="77777777" w:rsidR="00CA7BEC" w:rsidRDefault="00CA7B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C26D38" w:rsidRPr="002C3014" w:rsidRDefault="00C26D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440"/>
    <w:rsid w:val="0001050D"/>
    <w:rsid w:val="00023270"/>
    <w:rsid w:val="000A182B"/>
    <w:rsid w:val="001323A2"/>
    <w:rsid w:val="00163ACE"/>
    <w:rsid w:val="00164C16"/>
    <w:rsid w:val="00190096"/>
    <w:rsid w:val="001B1A40"/>
    <w:rsid w:val="001B3680"/>
    <w:rsid w:val="001C7E77"/>
    <w:rsid w:val="001D1BF8"/>
    <w:rsid w:val="00265028"/>
    <w:rsid w:val="0028661D"/>
    <w:rsid w:val="00292FC1"/>
    <w:rsid w:val="00296983"/>
    <w:rsid w:val="002A58C1"/>
    <w:rsid w:val="002C153C"/>
    <w:rsid w:val="002D4673"/>
    <w:rsid w:val="002D49AB"/>
    <w:rsid w:val="002E58EE"/>
    <w:rsid w:val="003158FA"/>
    <w:rsid w:val="00316D41"/>
    <w:rsid w:val="0033421F"/>
    <w:rsid w:val="003344C8"/>
    <w:rsid w:val="003619FB"/>
    <w:rsid w:val="0036269A"/>
    <w:rsid w:val="00385DC6"/>
    <w:rsid w:val="0039534A"/>
    <w:rsid w:val="0039601A"/>
    <w:rsid w:val="003D6963"/>
    <w:rsid w:val="003E6037"/>
    <w:rsid w:val="00402E4C"/>
    <w:rsid w:val="00424366"/>
    <w:rsid w:val="00433E48"/>
    <w:rsid w:val="004C2F21"/>
    <w:rsid w:val="004D13F7"/>
    <w:rsid w:val="004E08C9"/>
    <w:rsid w:val="004E096A"/>
    <w:rsid w:val="004F5069"/>
    <w:rsid w:val="005437F5"/>
    <w:rsid w:val="00560A10"/>
    <w:rsid w:val="0057083D"/>
    <w:rsid w:val="005844B1"/>
    <w:rsid w:val="005C2C04"/>
    <w:rsid w:val="00610C30"/>
    <w:rsid w:val="00653D08"/>
    <w:rsid w:val="0069492C"/>
    <w:rsid w:val="006C3481"/>
    <w:rsid w:val="006D0EEC"/>
    <w:rsid w:val="006E72EF"/>
    <w:rsid w:val="00766E8E"/>
    <w:rsid w:val="00780C77"/>
    <w:rsid w:val="00787953"/>
    <w:rsid w:val="007D4723"/>
    <w:rsid w:val="007E6AE2"/>
    <w:rsid w:val="007F0EB5"/>
    <w:rsid w:val="00836DEB"/>
    <w:rsid w:val="00854F98"/>
    <w:rsid w:val="008F579D"/>
    <w:rsid w:val="009004F1"/>
    <w:rsid w:val="009478D1"/>
    <w:rsid w:val="00951351"/>
    <w:rsid w:val="0097158F"/>
    <w:rsid w:val="00972EFE"/>
    <w:rsid w:val="00976DC2"/>
    <w:rsid w:val="00986907"/>
    <w:rsid w:val="00991DB9"/>
    <w:rsid w:val="00991FB5"/>
    <w:rsid w:val="009E0759"/>
    <w:rsid w:val="009F35B0"/>
    <w:rsid w:val="009F690B"/>
    <w:rsid w:val="00A02D8B"/>
    <w:rsid w:val="00A12F15"/>
    <w:rsid w:val="00A25E38"/>
    <w:rsid w:val="00A448CE"/>
    <w:rsid w:val="00A81619"/>
    <w:rsid w:val="00A917FE"/>
    <w:rsid w:val="00A957EF"/>
    <w:rsid w:val="00AB525E"/>
    <w:rsid w:val="00AE1D88"/>
    <w:rsid w:val="00B012A3"/>
    <w:rsid w:val="00B01BB3"/>
    <w:rsid w:val="00B0273B"/>
    <w:rsid w:val="00B058B6"/>
    <w:rsid w:val="00B30DB6"/>
    <w:rsid w:val="00B342F4"/>
    <w:rsid w:val="00B64648"/>
    <w:rsid w:val="00B92725"/>
    <w:rsid w:val="00BE1425"/>
    <w:rsid w:val="00C062A6"/>
    <w:rsid w:val="00C11F6A"/>
    <w:rsid w:val="00C17E83"/>
    <w:rsid w:val="00C26D38"/>
    <w:rsid w:val="00C368FD"/>
    <w:rsid w:val="00C53481"/>
    <w:rsid w:val="00C82ED3"/>
    <w:rsid w:val="00CA5B2E"/>
    <w:rsid w:val="00CA7BEC"/>
    <w:rsid w:val="00CB090D"/>
    <w:rsid w:val="00CB3033"/>
    <w:rsid w:val="00CC25E3"/>
    <w:rsid w:val="00D37FDE"/>
    <w:rsid w:val="00D44525"/>
    <w:rsid w:val="00D610C1"/>
    <w:rsid w:val="00D6728E"/>
    <w:rsid w:val="00D7540F"/>
    <w:rsid w:val="00D91598"/>
    <w:rsid w:val="00D91863"/>
    <w:rsid w:val="00DC2D9D"/>
    <w:rsid w:val="00E139C2"/>
    <w:rsid w:val="00E5054F"/>
    <w:rsid w:val="00E53554"/>
    <w:rsid w:val="00E92EF2"/>
    <w:rsid w:val="00E97EBB"/>
    <w:rsid w:val="00EB1D6F"/>
    <w:rsid w:val="00F21881"/>
    <w:rsid w:val="00F33DEA"/>
    <w:rsid w:val="00F53F38"/>
    <w:rsid w:val="00F63656"/>
    <w:rsid w:val="00F84C52"/>
    <w:rsid w:val="00FB798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semiHidden/>
    <w:unhideWhenUsed/>
    <w:rsid w:val="00BE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E1425"/>
  </w:style>
  <w:style w:type="paragraph" w:styleId="Pataisymai">
    <w:name w:val="Revision"/>
    <w:hidden/>
    <w:uiPriority w:val="99"/>
    <w:semiHidden/>
    <w:rsid w:val="00CC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1161</Words>
  <Characters>662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2025-01-20T09:45:00Z</dcterms:created>
  <dcterms:modified xsi:type="dcterms:W3CDTF">2025-01-20T09:45:00Z</dcterms:modified>
</cp:coreProperties>
</file>